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C713" w14:textId="075C7FD4" w:rsidR="005A103C" w:rsidRDefault="005A103C" w:rsidP="000E3163">
      <w:pPr>
        <w:rPr>
          <w:color w:val="000000" w:themeColor="text1"/>
        </w:rPr>
      </w:pPr>
      <w:r w:rsidRPr="005A103C">
        <w:rPr>
          <w:b/>
          <w:bCs/>
          <w:color w:val="000000" w:themeColor="text1"/>
        </w:rPr>
        <w:t>From the Admin group</w:t>
      </w:r>
      <w:r>
        <w:rPr>
          <w:color w:val="000000" w:themeColor="text1"/>
        </w:rPr>
        <w:t xml:space="preserve"> for UCOL meeting thurs 22</w:t>
      </w:r>
      <w:r w:rsidRPr="005A103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July 21 </w:t>
      </w:r>
    </w:p>
    <w:p w14:paraId="045650F1" w14:textId="77777777" w:rsidR="005A103C" w:rsidRDefault="005A103C" w:rsidP="000E3163">
      <w:pPr>
        <w:rPr>
          <w:color w:val="000000" w:themeColor="text1"/>
        </w:rPr>
      </w:pPr>
    </w:p>
    <w:p w14:paraId="295D6027" w14:textId="5ACCF816" w:rsidR="000E3163" w:rsidRPr="005A103C" w:rsidRDefault="000E3163" w:rsidP="000E3163">
      <w:pPr>
        <w:rPr>
          <w:i/>
          <w:iCs/>
          <w:color w:val="000000" w:themeColor="text1"/>
        </w:rPr>
      </w:pPr>
      <w:r w:rsidRPr="005A103C">
        <w:rPr>
          <w:i/>
          <w:iCs/>
          <w:color w:val="000000" w:themeColor="text1"/>
        </w:rPr>
        <w:t xml:space="preserve">Many of us moved into our houses well before settlement and benefitted from living here at no cost (apart from electricity). </w:t>
      </w:r>
    </w:p>
    <w:p w14:paraId="7E3E80EB" w14:textId="77777777" w:rsidR="000E3163" w:rsidRPr="005A103C" w:rsidRDefault="000E3163" w:rsidP="000E3163">
      <w:pPr>
        <w:rPr>
          <w:i/>
          <w:iCs/>
          <w:color w:val="000000" w:themeColor="text1"/>
        </w:rPr>
      </w:pPr>
    </w:p>
    <w:p w14:paraId="3EE4C5E3" w14:textId="414A5523" w:rsidR="000E3163" w:rsidRPr="005A103C" w:rsidRDefault="000E3163" w:rsidP="000E3163">
      <w:pPr>
        <w:rPr>
          <w:i/>
          <w:iCs/>
          <w:color w:val="000000" w:themeColor="text1"/>
        </w:rPr>
      </w:pPr>
      <w:r w:rsidRPr="005A103C">
        <w:rPr>
          <w:i/>
          <w:iCs/>
          <w:color w:val="000000" w:themeColor="text1"/>
        </w:rPr>
        <w:t xml:space="preserve">Because we expected imminent settlement there was no discussion about contributing to costs UCOL was paying over the period we were living here, the largest of which was insurance. </w:t>
      </w:r>
    </w:p>
    <w:p w14:paraId="69885B85" w14:textId="77777777" w:rsidR="000E3163" w:rsidRPr="005A103C" w:rsidRDefault="000E3163" w:rsidP="000E3163">
      <w:pPr>
        <w:rPr>
          <w:i/>
          <w:iCs/>
          <w:color w:val="000000" w:themeColor="text1"/>
        </w:rPr>
      </w:pPr>
    </w:p>
    <w:p w14:paraId="2F2BF727" w14:textId="6F14051C" w:rsidR="000E3163" w:rsidRPr="005A103C" w:rsidRDefault="000E3163" w:rsidP="000E3163">
      <w:pPr>
        <w:rPr>
          <w:i/>
          <w:iCs/>
          <w:color w:val="000000" w:themeColor="text1"/>
        </w:rPr>
      </w:pPr>
      <w:r w:rsidRPr="005A103C">
        <w:rPr>
          <w:i/>
          <w:iCs/>
          <w:color w:val="000000" w:themeColor="text1"/>
        </w:rPr>
        <w:t>It seems fair that those who benefitted from free accommodation contribute to these costs and the Admin Group suggests a donation from each household. This is a koha and is not compulsory. For guidance as to how much you might wish to contribute, the weekly BC fees (which we all now pay) are in the spreadsheet below</w:t>
      </w:r>
      <w:r w:rsidR="008552B9">
        <w:rPr>
          <w:i/>
          <w:iCs/>
          <w:color w:val="000000" w:themeColor="text1"/>
        </w:rPr>
        <w:t xml:space="preserve"> (– not attached to copy sent to me) </w:t>
      </w:r>
    </w:p>
    <w:p w14:paraId="44B553FB" w14:textId="77777777" w:rsidR="000E3163" w:rsidRPr="005A103C" w:rsidRDefault="000E3163" w:rsidP="000E3163">
      <w:pPr>
        <w:rPr>
          <w:i/>
          <w:iCs/>
          <w:color w:val="000000" w:themeColor="text1"/>
        </w:rPr>
      </w:pPr>
    </w:p>
    <w:p w14:paraId="7B63A297" w14:textId="77777777" w:rsidR="000E3163" w:rsidRPr="005A103C" w:rsidRDefault="000E3163" w:rsidP="000E3163">
      <w:pPr>
        <w:rPr>
          <w:i/>
          <w:iCs/>
          <w:color w:val="000000" w:themeColor="text1"/>
        </w:rPr>
      </w:pPr>
      <w:r w:rsidRPr="005A103C">
        <w:rPr>
          <w:i/>
          <w:iCs/>
          <w:color w:val="000000" w:themeColor="text1"/>
        </w:rPr>
        <w:t xml:space="preserve">If you do wish to contribute, please pay into the Toiora BC account, </w:t>
      </w:r>
    </w:p>
    <w:p w14:paraId="386175F7" w14:textId="5BB0F20F" w:rsidR="000E3163" w:rsidRPr="005A103C" w:rsidRDefault="000E3163" w:rsidP="000E3163">
      <w:pPr>
        <w:rPr>
          <w:i/>
          <w:iCs/>
          <w:color w:val="000000" w:themeColor="text1"/>
        </w:rPr>
      </w:pPr>
      <w:r w:rsidRPr="005A103C">
        <w:rPr>
          <w:i/>
          <w:iCs/>
          <w:color w:val="000000" w:themeColor="text1"/>
        </w:rPr>
        <w:t xml:space="preserve">38 9022 0884813 01) referencing koha.  </w:t>
      </w:r>
    </w:p>
    <w:p w14:paraId="0DF748FE" w14:textId="77777777" w:rsidR="000E3163" w:rsidRPr="005A103C" w:rsidRDefault="000E3163" w:rsidP="000E3163">
      <w:pPr>
        <w:rPr>
          <w:i/>
          <w:iCs/>
          <w:color w:val="000000" w:themeColor="text1"/>
        </w:rPr>
      </w:pPr>
    </w:p>
    <w:p w14:paraId="62B7FDF4" w14:textId="56FBCD5A" w:rsidR="000E3163" w:rsidRPr="005A103C" w:rsidRDefault="000E3163" w:rsidP="000E3163">
      <w:pPr>
        <w:rPr>
          <w:i/>
          <w:iCs/>
          <w:color w:val="000000" w:themeColor="text1"/>
        </w:rPr>
      </w:pPr>
      <w:r w:rsidRPr="005A103C">
        <w:rPr>
          <w:i/>
          <w:iCs/>
          <w:color w:val="000000" w:themeColor="text1"/>
        </w:rPr>
        <w:t xml:space="preserve">We understand some would not have moved in had they known they might be asked for a contribution and would prefer not to make one. The Admin Group </w:t>
      </w:r>
      <w:r w:rsidR="009E57AC" w:rsidRPr="005A103C">
        <w:rPr>
          <w:i/>
          <w:iCs/>
          <w:color w:val="000000" w:themeColor="text1"/>
        </w:rPr>
        <w:t>will not be keeping a</w:t>
      </w:r>
      <w:r w:rsidRPr="005A103C">
        <w:rPr>
          <w:i/>
          <w:iCs/>
          <w:color w:val="000000" w:themeColor="text1"/>
        </w:rPr>
        <w:t xml:space="preserve"> record </w:t>
      </w:r>
      <w:r w:rsidR="009E57AC" w:rsidRPr="005A103C">
        <w:rPr>
          <w:i/>
          <w:iCs/>
          <w:color w:val="000000" w:themeColor="text1"/>
        </w:rPr>
        <w:t xml:space="preserve">of </w:t>
      </w:r>
      <w:r w:rsidRPr="005A103C">
        <w:rPr>
          <w:i/>
          <w:iCs/>
          <w:color w:val="000000" w:themeColor="text1"/>
        </w:rPr>
        <w:t>who paid, or how much.</w:t>
      </w:r>
    </w:p>
    <w:p w14:paraId="479676FF" w14:textId="650CC908" w:rsidR="000E3163" w:rsidRPr="005A103C" w:rsidRDefault="000E3163" w:rsidP="000E3163">
      <w:pPr>
        <w:rPr>
          <w:i/>
          <w:iCs/>
        </w:rPr>
      </w:pPr>
    </w:p>
    <w:p w14:paraId="5AD49B79" w14:textId="77777777" w:rsidR="000E3163" w:rsidRDefault="000E3163"/>
    <w:sectPr w:rsidR="000E3163" w:rsidSect="00BC36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77"/>
    <w:rsid w:val="000E3163"/>
    <w:rsid w:val="001438DF"/>
    <w:rsid w:val="0047400E"/>
    <w:rsid w:val="004A3694"/>
    <w:rsid w:val="005A103C"/>
    <w:rsid w:val="008552B9"/>
    <w:rsid w:val="008E5C0C"/>
    <w:rsid w:val="00965077"/>
    <w:rsid w:val="009E57AC"/>
    <w:rsid w:val="00B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A42B8"/>
  <w14:defaultImageDpi w14:val="300"/>
  <w15:docId w15:val="{65A85B17-96C3-7C4A-A4CE-DEDCF66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Marianne Quinn</cp:lastModifiedBy>
  <cp:revision>3</cp:revision>
  <dcterms:created xsi:type="dcterms:W3CDTF">2021-07-20T23:19:00Z</dcterms:created>
  <dcterms:modified xsi:type="dcterms:W3CDTF">2021-07-21T00:56:00Z</dcterms:modified>
</cp:coreProperties>
</file>