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EB" w:rsidRDefault="00CA668E" w:rsidP="00CA668E">
      <w:pPr>
        <w:jc w:val="center"/>
      </w:pPr>
      <w:r>
        <w:t xml:space="preserve">Notes on the PCG meeting 15 </w:t>
      </w:r>
      <w:proofErr w:type="gramStart"/>
      <w:r>
        <w:t>October,</w:t>
      </w:r>
      <w:proofErr w:type="gramEnd"/>
      <w:r>
        <w:t xml:space="preserve"> 1991, 10 am. </w:t>
      </w:r>
      <w:proofErr w:type="gramStart"/>
      <w:r>
        <w:t>ASB building Level 6.</w:t>
      </w:r>
      <w:proofErr w:type="gramEnd"/>
    </w:p>
    <w:p w:rsidR="00CA668E" w:rsidRDefault="00CA668E" w:rsidP="00CA668E">
      <w:pPr>
        <w:jc w:val="center"/>
      </w:pPr>
    </w:p>
    <w:p w:rsidR="00CA668E" w:rsidRDefault="00CA668E" w:rsidP="00CA668E">
      <w:r>
        <w:t xml:space="preserve">Present: Stefan, Maria, Tim, Alex, </w:t>
      </w:r>
      <w:proofErr w:type="gramStart"/>
      <w:r>
        <w:t>Frances</w:t>
      </w:r>
      <w:proofErr w:type="gramEnd"/>
    </w:p>
    <w:p w:rsidR="00CA668E" w:rsidRDefault="00CA668E" w:rsidP="00CA668E"/>
    <w:p w:rsidR="00CA668E" w:rsidRDefault="00CA668E" w:rsidP="00CA668E">
      <w:r>
        <w:t>Apologies: Catherine, Rainer</w:t>
      </w:r>
    </w:p>
    <w:p w:rsidR="00CA668E" w:rsidRDefault="00CA668E" w:rsidP="00CA668E"/>
    <w:p w:rsidR="00CA668E" w:rsidRDefault="00CA668E" w:rsidP="00CA668E">
      <w:r>
        <w:t xml:space="preserve">Stefan went through his report. </w:t>
      </w:r>
    </w:p>
    <w:p w:rsidR="00CA668E" w:rsidRDefault="00CA668E" w:rsidP="00CA668E"/>
    <w:p w:rsidR="00CA668E" w:rsidRDefault="00CA668E" w:rsidP="00CA668E">
      <w:pPr>
        <w:pStyle w:val="ListParagraph"/>
        <w:numPr>
          <w:ilvl w:val="0"/>
          <w:numId w:val="1"/>
        </w:numPr>
      </w:pPr>
      <w:r>
        <w:t>Health &amp; Safety</w:t>
      </w:r>
    </w:p>
    <w:p w:rsidR="00CA668E" w:rsidRDefault="00CA668E" w:rsidP="00985686">
      <w:pPr>
        <w:ind w:left="720"/>
      </w:pPr>
      <w:r>
        <w:t xml:space="preserve">One </w:t>
      </w:r>
      <w:r w:rsidR="00C531D7">
        <w:t xml:space="preserve">minor </w:t>
      </w:r>
      <w:r>
        <w:t>accident was reported. This was dealt with on site and every</w:t>
      </w:r>
      <w:r w:rsidR="00C531D7">
        <w:t>one was asked to take extra care.</w:t>
      </w:r>
    </w:p>
    <w:p w:rsidR="00C531D7" w:rsidRDefault="00C531D7" w:rsidP="00CA668E"/>
    <w:p w:rsidR="00C531D7" w:rsidRDefault="00C531D7" w:rsidP="00C531D7">
      <w:pPr>
        <w:pStyle w:val="ListParagraph"/>
        <w:numPr>
          <w:ilvl w:val="0"/>
          <w:numId w:val="1"/>
        </w:numPr>
      </w:pPr>
      <w:r>
        <w:t>RFI: There was only one new request for information and this was related to the intumescent paint system (see later comment).</w:t>
      </w:r>
    </w:p>
    <w:p w:rsidR="00C531D7" w:rsidRDefault="00C531D7" w:rsidP="00C531D7"/>
    <w:p w:rsidR="00C531D7" w:rsidRDefault="00C531D7" w:rsidP="00C531D7">
      <w:pPr>
        <w:pStyle w:val="ListParagraph"/>
        <w:numPr>
          <w:ilvl w:val="0"/>
          <w:numId w:val="1"/>
        </w:numPr>
      </w:pPr>
      <w:r>
        <w:t>Variations</w:t>
      </w:r>
    </w:p>
    <w:p w:rsidR="00C531D7" w:rsidRDefault="00C531D7" w:rsidP="00C531D7">
      <w:pPr>
        <w:pStyle w:val="ListParagraph"/>
        <w:numPr>
          <w:ilvl w:val="0"/>
          <w:numId w:val="2"/>
        </w:numPr>
      </w:pPr>
      <w:r>
        <w:t>One possible credit (VPR22) Change of bench top material in C6</w:t>
      </w:r>
    </w:p>
    <w:p w:rsidR="00C531D7" w:rsidRDefault="00C531D7" w:rsidP="008D6A71">
      <w:pPr>
        <w:pStyle w:val="ListParagraph"/>
        <w:numPr>
          <w:ilvl w:val="0"/>
          <w:numId w:val="2"/>
        </w:numPr>
      </w:pPr>
      <w:r>
        <w:t>Survey of drainage easement (VPR16)</w:t>
      </w:r>
      <w:r w:rsidR="008D6A71">
        <w:t>. It was easier to run this past S &amp; W rather than bypass them.</w:t>
      </w:r>
    </w:p>
    <w:p w:rsidR="008D6A71" w:rsidRDefault="008D6A71" w:rsidP="008D6A71">
      <w:pPr>
        <w:pStyle w:val="ListParagraph"/>
        <w:numPr>
          <w:ilvl w:val="0"/>
          <w:numId w:val="2"/>
        </w:numPr>
      </w:pPr>
      <w:r>
        <w:t>Trenching costs: these are reliant on the location of the switchboard</w:t>
      </w:r>
    </w:p>
    <w:p w:rsidR="008D6A71" w:rsidRDefault="008D6A71" w:rsidP="008D6A71">
      <w:pPr>
        <w:pStyle w:val="ListParagraph"/>
        <w:numPr>
          <w:ilvl w:val="0"/>
          <w:numId w:val="2"/>
        </w:numPr>
      </w:pPr>
      <w:r>
        <w:t>So far we have not received a claim for the fill under the retention tank.</w:t>
      </w:r>
    </w:p>
    <w:p w:rsidR="008D6A71" w:rsidRDefault="008D6A71" w:rsidP="008D6A71">
      <w:pPr>
        <w:pStyle w:val="ListParagraph"/>
        <w:numPr>
          <w:ilvl w:val="0"/>
          <w:numId w:val="2"/>
        </w:numPr>
      </w:pPr>
      <w:r>
        <w:t>There is a considerable claim for intumescent painting (which protects in the cas</w:t>
      </w:r>
      <w:r w:rsidR="008230EF">
        <w:t xml:space="preserve">e of a fire). Stefan has asked </w:t>
      </w:r>
      <w:r>
        <w:t xml:space="preserve">S &amp; W for a breakdown of this and we should ask </w:t>
      </w:r>
      <w:proofErr w:type="spellStart"/>
      <w:r>
        <w:t>Rawlinsons</w:t>
      </w:r>
      <w:proofErr w:type="spellEnd"/>
      <w:r>
        <w:t xml:space="preserve"> to look at it. There are only 2 companies in the lower South Island who do this work. </w:t>
      </w:r>
      <w:r w:rsidR="008230EF">
        <w:t xml:space="preserve">There was further discussion as to what fire rating was contained in the original tender documents. Tim will look at the Fire </w:t>
      </w:r>
      <w:proofErr w:type="gramStart"/>
      <w:r w:rsidR="008230EF">
        <w:t>Report</w:t>
      </w:r>
      <w:proofErr w:type="gramEnd"/>
      <w:r w:rsidR="008230EF">
        <w:t xml:space="preserve"> as we need to check that it had sufficient detail in it at the time of tendering. Tim still has the original document.</w:t>
      </w:r>
    </w:p>
    <w:p w:rsidR="008D6A71" w:rsidRDefault="008D6A71" w:rsidP="008D6A71"/>
    <w:p w:rsidR="008D6A71" w:rsidRDefault="008D6A71" w:rsidP="008D6A71">
      <w:pPr>
        <w:pStyle w:val="ListParagraph"/>
        <w:numPr>
          <w:ilvl w:val="0"/>
          <w:numId w:val="1"/>
        </w:numPr>
      </w:pPr>
      <w:r>
        <w:t>Programming</w:t>
      </w:r>
    </w:p>
    <w:p w:rsidR="008D6A71" w:rsidRDefault="008D6A71" w:rsidP="008D6A71">
      <w:pPr>
        <w:pStyle w:val="ListParagraph"/>
        <w:numPr>
          <w:ilvl w:val="0"/>
          <w:numId w:val="3"/>
        </w:numPr>
      </w:pPr>
      <w:r>
        <w:t>No Extension of Time requests have been received.</w:t>
      </w:r>
    </w:p>
    <w:p w:rsidR="008D6A71" w:rsidRDefault="008D6A71" w:rsidP="008D6A71">
      <w:pPr>
        <w:pStyle w:val="ListParagraph"/>
        <w:numPr>
          <w:ilvl w:val="0"/>
          <w:numId w:val="3"/>
        </w:numPr>
      </w:pPr>
      <w:r>
        <w:t>The CH is ticking along</w:t>
      </w:r>
    </w:p>
    <w:p w:rsidR="008D6A71" w:rsidRDefault="008D6A71" w:rsidP="008D6A71">
      <w:pPr>
        <w:pStyle w:val="ListParagraph"/>
        <w:numPr>
          <w:ilvl w:val="0"/>
          <w:numId w:val="3"/>
        </w:numPr>
      </w:pPr>
      <w:r>
        <w:t>Roof cladding is underway on High Street</w:t>
      </w:r>
    </w:p>
    <w:p w:rsidR="008D6A71" w:rsidRDefault="008D6A71" w:rsidP="008D6A71">
      <w:pPr>
        <w:pStyle w:val="ListParagraph"/>
        <w:numPr>
          <w:ilvl w:val="0"/>
          <w:numId w:val="3"/>
        </w:numPr>
      </w:pPr>
      <w:r>
        <w:t>The rest of the Alva slab should be poured this week.</w:t>
      </w:r>
    </w:p>
    <w:p w:rsidR="008D6A71" w:rsidRDefault="008D6A71" w:rsidP="00985686">
      <w:pPr>
        <w:ind w:left="720"/>
      </w:pPr>
      <w:r>
        <w:t xml:space="preserve">Stefan has asked S &amp; W for an accurate updated programme for the rest of the project. Stephen Edge </w:t>
      </w:r>
      <w:r w:rsidR="00985686">
        <w:t>has also requested to see</w:t>
      </w:r>
      <w:r>
        <w:t xml:space="preserve"> this. </w:t>
      </w:r>
    </w:p>
    <w:p w:rsidR="008D6A71" w:rsidRDefault="008D6A71" w:rsidP="008D6A71"/>
    <w:p w:rsidR="008D6A71" w:rsidRDefault="008D6A71" w:rsidP="008D6A71">
      <w:pPr>
        <w:pStyle w:val="ListParagraph"/>
        <w:numPr>
          <w:ilvl w:val="0"/>
          <w:numId w:val="1"/>
        </w:numPr>
      </w:pPr>
      <w:r>
        <w:t>Risk management going forward is minimal.</w:t>
      </w:r>
    </w:p>
    <w:p w:rsidR="00985686" w:rsidRDefault="00985686" w:rsidP="00985686"/>
    <w:p w:rsidR="00985686" w:rsidRDefault="008D6A71" w:rsidP="008D6A71">
      <w:pPr>
        <w:pStyle w:val="ListParagraph"/>
        <w:numPr>
          <w:ilvl w:val="0"/>
          <w:numId w:val="1"/>
        </w:numPr>
      </w:pPr>
      <w:r>
        <w:t xml:space="preserve">Budget: $140,000 of building contingency remains. Emergency lighting and intumescent painting are still to come from this sum. </w:t>
      </w:r>
    </w:p>
    <w:p w:rsidR="008D6A71" w:rsidRDefault="008D6A71" w:rsidP="00985686">
      <w:pPr>
        <w:ind w:firstLine="720"/>
      </w:pPr>
      <w:r>
        <w:t>We would also like an estimate of when the tent will come down.</w:t>
      </w:r>
    </w:p>
    <w:p w:rsidR="008230EF" w:rsidRDefault="008230EF" w:rsidP="008230EF">
      <w:pPr>
        <w:ind w:left="720"/>
      </w:pPr>
      <w:r>
        <w:t xml:space="preserve">There are a number of provisional sums in the </w:t>
      </w:r>
      <w:proofErr w:type="gramStart"/>
      <w:r>
        <w:t>contract which</w:t>
      </w:r>
      <w:proofErr w:type="gramEnd"/>
      <w:r>
        <w:t xml:space="preserve"> will not be used. </w:t>
      </w:r>
      <w:proofErr w:type="spellStart"/>
      <w:r>
        <w:t>Eg</w:t>
      </w:r>
      <w:proofErr w:type="spellEnd"/>
      <w:r>
        <w:t xml:space="preserve">. </w:t>
      </w:r>
      <w:proofErr w:type="gramStart"/>
      <w:r>
        <w:t>floor</w:t>
      </w:r>
      <w:proofErr w:type="gramEnd"/>
      <w:r>
        <w:t xml:space="preserve"> levelling in the CH. Stefan would like to see the provisional item deleted and a variation is</w:t>
      </w:r>
      <w:r w:rsidR="00985686">
        <w:t>sued. We would need to issue an</w:t>
      </w:r>
      <w:r>
        <w:t xml:space="preserve"> instruction for each one and it would be better to do them in small groups. Stefan will talk to </w:t>
      </w:r>
      <w:proofErr w:type="spellStart"/>
      <w:r>
        <w:t>Rawlinsons</w:t>
      </w:r>
      <w:proofErr w:type="spellEnd"/>
      <w:r>
        <w:t xml:space="preserve"> about this process.</w:t>
      </w:r>
    </w:p>
    <w:p w:rsidR="008230EF" w:rsidRDefault="008230EF" w:rsidP="008230EF">
      <w:pPr>
        <w:ind w:left="720"/>
      </w:pPr>
      <w:r>
        <w:t xml:space="preserve">There are also other </w:t>
      </w:r>
      <w:r w:rsidR="00985686">
        <w:t xml:space="preserve">internal </w:t>
      </w:r>
      <w:r>
        <w:t>allowances (</w:t>
      </w:r>
      <w:proofErr w:type="spellStart"/>
      <w:r>
        <w:t>eg</w:t>
      </w:r>
      <w:proofErr w:type="spellEnd"/>
      <w:r>
        <w:t>. the clothes line</w:t>
      </w:r>
      <w:proofErr w:type="gramStart"/>
      <w:r>
        <w:t>) which</w:t>
      </w:r>
      <w:proofErr w:type="gramEnd"/>
      <w:r>
        <w:t xml:space="preserve"> we might like to do ourselves.</w:t>
      </w:r>
    </w:p>
    <w:p w:rsidR="008230EF" w:rsidRDefault="008230EF" w:rsidP="008230EF">
      <w:pPr>
        <w:pStyle w:val="ListParagraph"/>
        <w:numPr>
          <w:ilvl w:val="0"/>
          <w:numId w:val="1"/>
        </w:numPr>
      </w:pPr>
      <w:r>
        <w:lastRenderedPageBreak/>
        <w:t>Relocating the main switchboard. The preference is for this to be sited on the wall of the workshop</w:t>
      </w:r>
      <w:r w:rsidR="0022141E">
        <w:t>. Tim is talking to the electricians about this.</w:t>
      </w:r>
    </w:p>
    <w:p w:rsidR="008230EF" w:rsidRDefault="008230EF" w:rsidP="008230EF">
      <w:pPr>
        <w:pStyle w:val="ListParagraph"/>
        <w:numPr>
          <w:ilvl w:val="0"/>
          <w:numId w:val="1"/>
        </w:numPr>
      </w:pPr>
      <w:r>
        <w:t xml:space="preserve">Maria brought up the subject of the angle parking on </w:t>
      </w:r>
      <w:r w:rsidR="00985686">
        <w:t>Alva Street and the design for</w:t>
      </w:r>
      <w:r>
        <w:t xml:space="preserve"> the kerb</w:t>
      </w:r>
      <w:r w:rsidR="00985686">
        <w:t xml:space="preserve"> at the High Street end. Our process is</w:t>
      </w:r>
    </w:p>
    <w:p w:rsidR="00985686" w:rsidRDefault="00985686" w:rsidP="00985686">
      <w:pPr>
        <w:pStyle w:val="ListParagraph"/>
        <w:numPr>
          <w:ilvl w:val="0"/>
          <w:numId w:val="4"/>
        </w:numPr>
      </w:pPr>
      <w:r>
        <w:t>Produce a plan (Tim)</w:t>
      </w:r>
    </w:p>
    <w:p w:rsidR="00985686" w:rsidRDefault="00985686" w:rsidP="00985686">
      <w:pPr>
        <w:pStyle w:val="ListParagraph"/>
        <w:numPr>
          <w:ilvl w:val="0"/>
          <w:numId w:val="4"/>
        </w:numPr>
      </w:pPr>
      <w:r>
        <w:t>Take this to the DCC</w:t>
      </w:r>
    </w:p>
    <w:p w:rsidR="00985686" w:rsidRDefault="00985686" w:rsidP="00985686">
      <w:pPr>
        <w:pStyle w:val="ListParagraph"/>
        <w:numPr>
          <w:ilvl w:val="0"/>
          <w:numId w:val="4"/>
        </w:numPr>
      </w:pPr>
      <w:r>
        <w:t xml:space="preserve">Get prices from 2 or 3 asphalt companies. </w:t>
      </w:r>
    </w:p>
    <w:p w:rsidR="00985686" w:rsidRDefault="00985686" w:rsidP="00985686">
      <w:pPr>
        <w:ind w:firstLine="720"/>
      </w:pPr>
      <w:r>
        <w:t xml:space="preserve">It is not necessary for us to go through S &amp; W for this. </w:t>
      </w:r>
    </w:p>
    <w:p w:rsidR="00985686" w:rsidRDefault="00985686" w:rsidP="00985686">
      <w:pPr>
        <w:ind w:left="720"/>
      </w:pPr>
      <w:r>
        <w:t xml:space="preserve">Stefan looked through the Resource Consent and disability parks are not mentioned. We should make provision for these on site rather than on the street. </w:t>
      </w:r>
    </w:p>
    <w:p w:rsidR="00985686" w:rsidRDefault="00985686" w:rsidP="00985686">
      <w:pPr>
        <w:pStyle w:val="ListParagraph"/>
        <w:numPr>
          <w:ilvl w:val="0"/>
          <w:numId w:val="1"/>
        </w:numPr>
      </w:pPr>
      <w:r>
        <w:t>Hot water heat pump</w:t>
      </w:r>
    </w:p>
    <w:p w:rsidR="00985686" w:rsidRDefault="00985686" w:rsidP="00985686">
      <w:pPr>
        <w:pStyle w:val="ListParagraph"/>
      </w:pPr>
      <w:r>
        <w:t xml:space="preserve">Tim will reissue some drawings with extra details and submit this to Stefan for passing on to S &amp; W for installation costs. </w:t>
      </w:r>
    </w:p>
    <w:p w:rsidR="00985686" w:rsidRDefault="00985686" w:rsidP="00985686">
      <w:pPr>
        <w:ind w:firstLine="720"/>
      </w:pPr>
    </w:p>
    <w:sectPr w:rsidR="00985686" w:rsidSect="00BC36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5D51"/>
    <w:multiLevelType w:val="hybridMultilevel"/>
    <w:tmpl w:val="583C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34EFF"/>
    <w:multiLevelType w:val="hybridMultilevel"/>
    <w:tmpl w:val="917E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D7CA8"/>
    <w:multiLevelType w:val="hybridMultilevel"/>
    <w:tmpl w:val="1744D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DA4355"/>
    <w:multiLevelType w:val="hybridMultilevel"/>
    <w:tmpl w:val="AFEC6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8E"/>
    <w:rsid w:val="0022141E"/>
    <w:rsid w:val="007C117B"/>
    <w:rsid w:val="008230EF"/>
    <w:rsid w:val="008D6A71"/>
    <w:rsid w:val="00985686"/>
    <w:rsid w:val="00BC36EB"/>
    <w:rsid w:val="00C531D7"/>
    <w:rsid w:val="00CA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894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443</Words>
  <Characters>2528</Characters>
  <Application>Microsoft Macintosh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2019-10-15T03:52:00Z</dcterms:created>
  <dcterms:modified xsi:type="dcterms:W3CDTF">2019-10-21T19:44:00Z</dcterms:modified>
</cp:coreProperties>
</file>